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Malgun Gothic" w:hAnsi="Malgun Gothic" w:eastAsia="맑은 고딕"/>
          <w:b/>
          <w:color w:val="1F2937"/>
          <w:sz w:val="38"/>
        </w:rPr>
        <w:t>주 간  업 무 보 고 서</w:t>
      </w:r>
    </w:p>
    <w:p>
      <w:pPr>
        <w:spacing w:after="60"/>
        <w:jc w:val="center"/>
      </w:pPr>
      <w:r>
        <w:rPr>
          <w:rFonts w:ascii="Malgun Gothic" w:hAnsi="Malgun Gothic" w:eastAsia="맑은 고딕"/>
          <w:b w:val="0"/>
          <w:color w:val="657080"/>
          <w:sz w:val="16"/>
        </w:rPr>
        <w:t>한 주 동안 진행한 업무와 성과, 이슈 및 다음 주 업무 계획을 정리하는 서식</w:t>
      </w:r>
    </w:p>
    <w:p>
      <w:pPr>
        <w:spacing w:before="50" w:after="20"/>
      </w:pPr>
      <w:r>
        <w:rPr>
          <w:rFonts w:ascii="Malgun Gothic" w:hAnsi="Malgun Gothic" w:eastAsia="맑은 고딕"/>
          <w:b/>
          <w:color w:val="315FC7"/>
          <w:sz w:val="19"/>
        </w:rPr>
        <w:t>01  작성 정보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rHeight w:val="499"/>
        </w:trPr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  <w:shd w:fill="E8EEF7"/>
          </w:tcPr>
          <w:p>
            <w:pPr>
              <w:spacing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6"/>
              </w:rPr>
              <w:t>보고 기간</w:t>
            </w:r>
          </w:p>
        </w:tc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</w:tcPr>
          <w:p>
            <w:pPr>
              <w:spacing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6"/>
              </w:rPr>
              <w:t>20    년    월    일 ~ 20    년    월    일</w:t>
            </w:r>
          </w:p>
        </w:tc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  <w:shd w:fill="E8EEF7"/>
          </w:tcPr>
          <w:p>
            <w:pPr>
              <w:spacing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6"/>
              </w:rPr>
              <w:t>부서</w:t>
            </w:r>
          </w:p>
        </w:tc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</w:tcPr>
          <w:p>
            <w:pPr>
              <w:spacing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6"/>
              </w:rPr>
            </w:r>
          </w:p>
        </w:tc>
      </w:tr>
      <w:tr>
        <w:trPr>
          <w:trHeight w:val="499"/>
        </w:trPr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  <w:shd w:fill="E8EEF7"/>
          </w:tcPr>
          <w:p>
            <w:pPr>
              <w:spacing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6"/>
              </w:rPr>
              <w:t>작성자</w:t>
            </w:r>
          </w:p>
        </w:tc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</w:tcPr>
          <w:p>
            <w:pPr>
              <w:spacing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6"/>
              </w:rPr>
            </w:r>
          </w:p>
        </w:tc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  <w:shd w:fill="E8EEF7"/>
          </w:tcPr>
          <w:p>
            <w:pPr>
              <w:spacing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6"/>
              </w:rPr>
              <w:t>직위 / 직책</w:t>
            </w:r>
          </w:p>
        </w:tc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</w:tcPr>
          <w:p>
            <w:pPr>
              <w:spacing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6"/>
              </w:rPr>
            </w:r>
          </w:p>
        </w:tc>
      </w:tr>
    </w:tbl>
    <w:p>
      <w:pPr>
        <w:spacing w:before="50" w:after="20"/>
      </w:pPr>
      <w:r>
        <w:rPr>
          <w:rFonts w:ascii="Malgun Gothic" w:hAnsi="Malgun Gothic" w:eastAsia="맑은 고딕"/>
          <w:b/>
          <w:color w:val="315FC7"/>
          <w:sz w:val="19"/>
        </w:rPr>
        <w:t>02  주간 주요 업무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  <w:shd w:fill="E8EEF7"/>
          </w:tcPr>
          <w:p>
            <w:pPr>
              <w:spacing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구분</w:t>
            </w:r>
          </w:p>
        </w:tc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  <w:shd w:fill="E8EEF7"/>
          </w:tcPr>
          <w:p>
            <w:pPr>
              <w:spacing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업무 / 프로젝트</w:t>
            </w:r>
          </w:p>
        </w:tc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  <w:shd w:fill="E8EEF7"/>
          </w:tcPr>
          <w:p>
            <w:pPr>
              <w:spacing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주요 진행 내용</w:t>
            </w:r>
          </w:p>
        </w:tc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  <w:shd w:fill="E8EEF7"/>
          </w:tcPr>
          <w:p>
            <w:pPr>
              <w:spacing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진행 상태</w:t>
            </w:r>
          </w:p>
        </w:tc>
      </w:tr>
      <w:tr>
        <w:trPr>
          <w:trHeight w:val="539"/>
        </w:trPr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</w:tcPr>
          <w:p>
            <w:pPr>
              <w:spacing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  <w:t>1</w:t>
            </w:r>
          </w:p>
        </w:tc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</w:tcPr>
          <w:p>
            <w:pPr>
              <w:spacing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  <w:t>주간 실적 취합</w:t>
            </w:r>
          </w:p>
        </w:tc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</w:tcPr>
          <w:p>
            <w:pPr>
              <w:spacing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  <w:t>부서별 실적 자료 취합 및 보고자료 정리</w:t>
            </w:r>
          </w:p>
        </w:tc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</w:tcPr>
          <w:p>
            <w:pPr>
              <w:spacing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  <w:t>완료</w:t>
            </w:r>
          </w:p>
        </w:tc>
      </w:tr>
      <w:tr>
        <w:trPr>
          <w:trHeight w:val="539"/>
        </w:trPr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</w:tcPr>
          <w:p>
            <w:pPr>
              <w:spacing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  <w:t>2</w:t>
            </w:r>
          </w:p>
        </w:tc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</w:tcPr>
          <w:p>
            <w:pPr>
              <w:spacing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</w:tcPr>
          <w:p>
            <w:pPr>
              <w:spacing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</w:tcPr>
          <w:p>
            <w:pPr>
              <w:spacing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  <w:t>진행중</w:t>
            </w:r>
          </w:p>
        </w:tc>
      </w:tr>
      <w:tr>
        <w:trPr>
          <w:trHeight w:val="539"/>
        </w:trPr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</w:tcPr>
          <w:p>
            <w:pPr>
              <w:spacing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  <w:t>3</w:t>
            </w:r>
          </w:p>
        </w:tc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</w:tcPr>
          <w:p>
            <w:pPr>
              <w:spacing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</w:tcPr>
          <w:p>
            <w:pPr>
              <w:spacing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</w:tcPr>
          <w:p>
            <w:pPr>
              <w:spacing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</w:tr>
      <w:tr>
        <w:trPr>
          <w:trHeight w:val="539"/>
        </w:trPr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</w:tcPr>
          <w:p>
            <w:pPr>
              <w:spacing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  <w:t>4</w:t>
            </w:r>
          </w:p>
        </w:tc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</w:tcPr>
          <w:p>
            <w:pPr>
              <w:spacing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</w:tcPr>
          <w:p>
            <w:pPr>
              <w:spacing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</w:tcPr>
          <w:p>
            <w:pPr>
              <w:spacing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</w:tr>
    </w:tbl>
    <w:p>
      <w:pPr>
        <w:spacing w:before="50" w:after="20"/>
      </w:pPr>
      <w:r>
        <w:rPr>
          <w:rFonts w:ascii="Malgun Gothic" w:hAnsi="Malgun Gothic" w:eastAsia="맑은 고딕"/>
          <w:b/>
          <w:color w:val="315FC7"/>
          <w:sz w:val="19"/>
        </w:rPr>
        <w:t>03  주요 성과 / 결과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rHeight w:val="737"/>
        </w:trPr>
        <w:tc>
          <w:tcPr>
            <w:tcW w:type="dxa" w:w="515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  <w:shd w:fill="E8EEF7"/>
          </w:tcPr>
          <w:p>
            <w:pPr>
              <w:spacing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주요 성과</w:t>
            </w:r>
          </w:p>
        </w:tc>
        <w:tc>
          <w:tcPr>
            <w:tcW w:type="dxa" w:w="515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</w:tcPr>
          <w:p>
            <w:pPr>
              <w:spacing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  <w:t>주간 우선 업무를 기준으로 진행 현황을 점검하고 주요 결과를 정리했습니다.</w:t>
            </w:r>
          </w:p>
        </w:tc>
      </w:tr>
      <w:tr>
        <w:trPr>
          <w:trHeight w:val="737"/>
        </w:trPr>
        <w:tc>
          <w:tcPr>
            <w:tcW w:type="dxa" w:w="515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  <w:shd w:fill="E8EEF7"/>
          </w:tcPr>
          <w:p>
            <w:pPr>
              <w:spacing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완료 / 주요 결과</w:t>
            </w:r>
          </w:p>
        </w:tc>
        <w:tc>
          <w:tcPr>
            <w:tcW w:type="dxa" w:w="515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</w:tcPr>
          <w:p>
            <w:pPr>
              <w:spacing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</w:tr>
    </w:tbl>
    <w:p>
      <w:pPr>
        <w:spacing w:before="50" w:after="20"/>
      </w:pPr>
      <w:r>
        <w:rPr>
          <w:rFonts w:ascii="Malgun Gothic" w:hAnsi="Malgun Gothic" w:eastAsia="맑은 고딕"/>
          <w:b/>
          <w:color w:val="315FC7"/>
          <w:sz w:val="19"/>
        </w:rPr>
        <w:t>04  미완료 / 이슈 사항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rHeight w:val="680"/>
        </w:trPr>
        <w:tc>
          <w:tcPr>
            <w:tcW w:type="dxa" w:w="515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  <w:shd w:fill="E8EEF7"/>
          </w:tcPr>
          <w:p>
            <w:pPr>
              <w:spacing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미완료 업무</w:t>
            </w:r>
          </w:p>
        </w:tc>
        <w:tc>
          <w:tcPr>
            <w:tcW w:type="dxa" w:w="515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</w:tcPr>
          <w:p>
            <w:pPr>
              <w:spacing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</w:tr>
      <w:tr>
        <w:trPr>
          <w:trHeight w:val="680"/>
        </w:trPr>
        <w:tc>
          <w:tcPr>
            <w:tcW w:type="dxa" w:w="515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  <w:shd w:fill="E8EEF7"/>
          </w:tcPr>
          <w:p>
            <w:pPr>
              <w:spacing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이슈 / 협조 요청</w:t>
            </w:r>
          </w:p>
        </w:tc>
        <w:tc>
          <w:tcPr>
            <w:tcW w:type="dxa" w:w="515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</w:tcPr>
          <w:p>
            <w:pPr>
              <w:spacing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</w:tr>
    </w:tbl>
    <w:p>
      <w:pPr>
        <w:spacing w:before="50" w:after="20"/>
      </w:pPr>
      <w:r>
        <w:rPr>
          <w:rFonts w:ascii="Malgun Gothic" w:hAnsi="Malgun Gothic" w:eastAsia="맑은 고딕"/>
          <w:b/>
          <w:color w:val="315FC7"/>
          <w:sz w:val="19"/>
        </w:rPr>
        <w:t>05  다음 주 업무 계획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  <w:shd w:fill="E8EEF7"/>
          </w:tcPr>
          <w:p>
            <w:pPr>
              <w:spacing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우선순위</w:t>
            </w:r>
          </w:p>
        </w:tc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  <w:shd w:fill="E8EEF7"/>
          </w:tcPr>
          <w:p>
            <w:pPr>
              <w:spacing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예정 업무</w:t>
            </w:r>
          </w:p>
        </w:tc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  <w:shd w:fill="E8EEF7"/>
          </w:tcPr>
          <w:p>
            <w:pPr>
              <w:spacing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담당 / 협조</w:t>
            </w:r>
          </w:p>
        </w:tc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  <w:shd w:fill="E8EEF7"/>
          </w:tcPr>
          <w:p>
            <w:pPr>
              <w:spacing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예정일</w:t>
            </w:r>
          </w:p>
        </w:tc>
      </w:tr>
      <w:tr>
        <w:trPr>
          <w:trHeight w:val="493"/>
        </w:trPr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</w:tcPr>
          <w:p>
            <w:pPr>
              <w:spacing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  <w:t>1</w:t>
            </w:r>
          </w:p>
        </w:tc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</w:tcPr>
          <w:p>
            <w:pPr>
              <w:spacing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  <w:t>미완료 업무 확인 및 다음 단계 진행</w:t>
            </w:r>
          </w:p>
        </w:tc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</w:tcPr>
          <w:p>
            <w:pPr>
              <w:spacing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  <w:t>작성자</w:t>
            </w:r>
          </w:p>
        </w:tc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</w:tcPr>
          <w:p>
            <w:pPr>
              <w:spacing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  <w:t>20  .  .</w:t>
            </w:r>
          </w:p>
        </w:tc>
      </w:tr>
      <w:tr>
        <w:trPr>
          <w:trHeight w:val="493"/>
        </w:trPr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</w:tcPr>
          <w:p>
            <w:pPr>
              <w:spacing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</w:tcPr>
          <w:p>
            <w:pPr>
              <w:spacing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</w:tcPr>
          <w:p>
            <w:pPr>
              <w:spacing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</w:tcPr>
          <w:p>
            <w:pPr>
              <w:spacing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</w:tr>
      <w:tr>
        <w:trPr>
          <w:trHeight w:val="493"/>
        </w:trPr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</w:tcPr>
          <w:p>
            <w:pPr>
              <w:spacing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</w:tcPr>
          <w:p>
            <w:pPr>
              <w:spacing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</w:tcPr>
          <w:p>
            <w:pPr>
              <w:spacing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</w:tcPr>
          <w:p>
            <w:pPr>
              <w:spacing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</w:tr>
    </w:tbl>
    <w:p>
      <w:pPr>
        <w:spacing w:before="50" w:after="20"/>
      </w:pPr>
      <w:r>
        <w:rPr>
          <w:rFonts w:ascii="Malgun Gothic" w:hAnsi="Malgun Gothic" w:eastAsia="맑은 고딕"/>
          <w:b/>
          <w:color w:val="315FC7"/>
          <w:sz w:val="19"/>
        </w:rPr>
        <w:t>06  보고 / 확인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rHeight w:val="476"/>
        </w:trPr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  <w:shd w:fill="E8EEF7"/>
          </w:tcPr>
          <w:p>
            <w:pPr>
              <w:spacing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보고자</w:t>
            </w:r>
          </w:p>
        </w:tc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</w:tcPr>
          <w:p>
            <w:pPr>
              <w:spacing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  <w:shd w:fill="E8EEF7"/>
          </w:tcPr>
          <w:p>
            <w:pPr>
              <w:spacing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서명</w:t>
            </w:r>
          </w:p>
        </w:tc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</w:tcPr>
          <w:p>
            <w:pPr>
              <w:spacing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</w:tr>
      <w:tr>
        <w:trPr>
          <w:trHeight w:val="476"/>
        </w:trPr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  <w:shd w:fill="E8EEF7"/>
          </w:tcPr>
          <w:p>
            <w:pPr>
              <w:spacing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확인자</w:t>
            </w:r>
          </w:p>
        </w:tc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</w:tcPr>
          <w:p>
            <w:pPr>
              <w:spacing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  <w:shd w:fill="E8EEF7"/>
          </w:tcPr>
          <w:p>
            <w:pPr>
              <w:spacing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서명</w:t>
            </w:r>
          </w:p>
        </w:tc>
        <w:tc>
          <w:tcPr>
            <w:tcW w:type="dxa" w:w="2579"/>
            <w:vAlign w:val="center"/>
            <w:tcMar>
              <w:top w:w="50" w:type="dxa"/>
              <w:start w:w="65" w:type="dxa"/>
              <w:bottom w:w="50" w:type="dxa"/>
              <w:end w:w="65" w:type="dxa"/>
            </w:tcMar>
            <w:tcBorders>
              <w:top w:val="single" w:sz="6" w:color="B8C2CF"/>
              <w:left w:val="single" w:sz="6" w:color="B8C2CF"/>
              <w:bottom w:val="single" w:sz="6" w:color="B8C2CF"/>
              <w:right w:val="single" w:sz="6" w:color="B8C2CF"/>
            </w:tcBorders>
          </w:tcPr>
          <w:p>
            <w:pPr>
              <w:spacing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</w:tr>
    </w:tbl>
    <w:sectPr w:rsidR="00FC693F" w:rsidRPr="0006063C" w:rsidSect="00034616">
      <w:pgSz w:w="11906" w:h="16838"/>
      <w:pgMar w:top="482" w:right="794" w:bottom="425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