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Malgun Gothic" w:hAnsi="Malgun Gothic" w:eastAsia="맑은 고딕"/>
          <w:b/>
          <w:color w:val="1F2937"/>
          <w:sz w:val="38"/>
        </w:rPr>
        <w:t>업 무  인 수 인 계 서</w:t>
      </w:r>
    </w:p>
    <w:p>
      <w:pPr>
        <w:spacing w:after="60"/>
        <w:jc w:val="center"/>
      </w:pPr>
      <w:r>
        <w:rPr>
          <w:rFonts w:ascii="Malgun Gothic" w:hAnsi="Malgun Gothic" w:eastAsia="맑은 고딕"/>
          <w:b w:val="0"/>
          <w:color w:val="657080"/>
          <w:sz w:val="16"/>
        </w:rPr>
        <w:t>담당 업무의 현황과 진행사항, 주요 자료 및 후속 업무를 정리하는 인수인계 서식</w:t>
      </w:r>
    </w:p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01  인수인계 기본 정보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93"/>
        </w:trP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인계자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인수자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93"/>
        </w:trP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부서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직위 / 직책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93"/>
        </w:trP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인계일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 년    월    일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인수일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 년    월    일</w:t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02  담당 업무 현황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64"/>
        <w:gridCol w:w="2064"/>
        <w:gridCol w:w="2064"/>
        <w:gridCol w:w="2064"/>
        <w:gridCol w:w="2064"/>
      </w:tblGrid>
      <w:tr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구분</w:t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업무명</w:t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주요 내용</w:t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진행 상태</w:t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비고</w:t>
            </w:r>
          </w:p>
        </w:tc>
      </w:tr>
      <w:tr>
        <w:trPr>
          <w:trHeight w:val="493"/>
        </w:trPr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정기</w:t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월간 실적 취합</w:t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부서별 자료 취합 후 보고자료 작성</w:t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진행</w:t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매월 말</w:t>
            </w:r>
          </w:p>
        </w:tc>
      </w:tr>
      <w:tr>
        <w:trPr>
          <w:trHeight w:val="493"/>
        </w:trPr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493"/>
        </w:trPr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493"/>
        </w:trPr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03  진행 중 업무 / 후속 조치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업무 / 과제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현재 진행사항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후속 조치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기한</w:t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계약 갱신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조건 검토 완료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담당자 확인 후 최종 회신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20  .  .</w:t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04  주요 자료 / 시스템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구분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자료 / 시스템명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보관 위치 / 경로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참고사항</w:t>
            </w:r>
          </w:p>
        </w:tc>
      </w:tr>
      <w:tr>
        <w:trPr>
          <w:trHeight w:val="482"/>
        </w:trP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자료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월간 실적 파일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공용폴더 &gt; 업무자료 &gt; 실적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최신본 확인</w:t>
            </w:r>
          </w:p>
        </w:tc>
      </w:tr>
      <w:tr>
        <w:trPr>
          <w:trHeight w:val="482"/>
        </w:trP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05  유의사항 / 전달사항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567"/>
        </w:trPr>
        <w:tc>
          <w:tcPr>
            <w:tcW w:type="dxa" w:w="515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업무 유의사항</w:t>
            </w:r>
          </w:p>
        </w:tc>
        <w:tc>
          <w:tcPr>
            <w:tcW w:type="dxa" w:w="515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515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협업 / 연락사항</w:t>
            </w:r>
          </w:p>
        </w:tc>
        <w:tc>
          <w:tcPr>
            <w:tcW w:type="dxa" w:w="515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515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기타 전달사항</w:t>
            </w:r>
          </w:p>
        </w:tc>
        <w:tc>
          <w:tcPr>
            <w:tcW w:type="dxa" w:w="515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06  확인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82"/>
        </w:trP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인계자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서명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82"/>
        </w:trPr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인수자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서명</w:t>
            </w:r>
          </w:p>
        </w:tc>
        <w:tc>
          <w:tcPr>
            <w:tcW w:type="dxa" w:w="2579"/>
            <w:vAlign w:val="center"/>
            <w:tcMar>
              <w:top w:w="60" w:type="dxa"/>
              <w:start w:w="75" w:type="dxa"/>
              <w:bottom w:w="60" w:type="dxa"/>
              <w:end w:w="75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sectPr w:rsidR="00FC693F" w:rsidRPr="0006063C" w:rsidSect="00034616">
      <w:pgSz w:w="11906" w:h="16838"/>
      <w:pgMar w:top="510" w:right="794" w:bottom="45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